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2760B">
      <w:pPr>
        <w:spacing w:before="101" w:line="230" w:lineRule="auto"/>
        <w:rPr>
          <w:rFonts w:hint="eastAsia" w:ascii="黑体" w:hAnsi="黑体" w:eastAsia="黑体" w:cs="黑体"/>
          <w:b w:val="0"/>
          <w:bCs w:val="0"/>
          <w:color w:val="auto"/>
          <w:spacing w:val="-4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4"/>
          <w:sz w:val="28"/>
          <w:szCs w:val="28"/>
        </w:rPr>
        <w:t>附件</w:t>
      </w:r>
      <w:r>
        <w:rPr>
          <w:rFonts w:hint="default" w:ascii="黑体" w:hAnsi="黑体" w:eastAsia="黑体" w:cs="黑体"/>
          <w:b w:val="0"/>
          <w:bCs w:val="0"/>
          <w:color w:val="auto"/>
          <w:spacing w:val="-4"/>
          <w:sz w:val="28"/>
          <w:szCs w:val="28"/>
        </w:rPr>
        <w:t>2</w:t>
      </w:r>
    </w:p>
    <w:p w14:paraId="1D20E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湘阴县2026年镉低积累水稻品种推广任务表</w:t>
      </w:r>
    </w:p>
    <w:p w14:paraId="692B4E2F">
      <w:pPr>
        <w:jc w:val="right"/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</w:rPr>
      </w:pPr>
    </w:p>
    <w:p w14:paraId="76C0A55A">
      <w:pPr>
        <w:jc w:val="right"/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21"/>
          <w:szCs w:val="21"/>
        </w:rPr>
        <w:t>单位：亩</w:t>
      </w:r>
    </w:p>
    <w:tbl>
      <w:tblPr>
        <w:tblStyle w:val="2"/>
        <w:tblW w:w="494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900"/>
        <w:gridCol w:w="1305"/>
        <w:gridCol w:w="1334"/>
        <w:gridCol w:w="1508"/>
        <w:gridCol w:w="1484"/>
      </w:tblGrid>
      <w:tr w14:paraId="1D78F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30EFA6">
            <w:pPr>
              <w:spacing w:beforeLines="0" w:afterLines="0"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265ED1">
            <w:pPr>
              <w:spacing w:beforeLines="0" w:afterLines="0"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乡镇（街道）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B1AAD3">
            <w:pPr>
              <w:spacing w:beforeLines="0" w:afterLines="0"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早稻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2D8171">
            <w:pPr>
              <w:spacing w:beforeLines="0" w:afterLines="0"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中稻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3D1157">
            <w:pPr>
              <w:spacing w:beforeLines="0" w:afterLines="0"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晚稻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B89D4C">
            <w:pPr>
              <w:spacing w:beforeLines="0" w:afterLines="0"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</w:rPr>
              <w:t>合计</w:t>
            </w:r>
          </w:p>
        </w:tc>
      </w:tr>
      <w:tr w14:paraId="65AFF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C41D641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1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B8A670E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  <w:t>石塘镇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539ED91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3500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2438E87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  <w:t>2000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11CB06F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  <w:t>1000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FC8F0A5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  <w:t>6500</w:t>
            </w:r>
          </w:p>
        </w:tc>
      </w:tr>
      <w:tr w14:paraId="33E98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1AFCA1A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2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6AC9E68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  <w:t>三塘镇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1E9FB4A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2000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0003F6A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  <w:t>2000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19371FE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  <w:t>500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5BFD2CA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  <w:t>4500</w:t>
            </w:r>
          </w:p>
        </w:tc>
      </w:tr>
      <w:tr w14:paraId="09130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5F98B14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3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3153CB7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  <w:t>东塘镇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447C7DE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3000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7F49FF7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  <w:t>2000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869A1EB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  <w:t>500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B4B2D7B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  <w:t>5500</w:t>
            </w:r>
          </w:p>
        </w:tc>
      </w:tr>
      <w:tr w14:paraId="1A130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58E5377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4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C35EEEC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  <w:t>六塘镇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545CF93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2000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21D91D7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  <w:t>2000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AE02FFB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  <w:t>500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617B29F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  <w:t>4500</w:t>
            </w:r>
          </w:p>
        </w:tc>
      </w:tr>
      <w:tr w14:paraId="56CD3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810ADC0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5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42F294F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  <w:t>洋沙湖镇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1A9545A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3500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9F208F4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  <w:t>1500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0CD905E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  <w:t>500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9C968D7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  <w:t>5500</w:t>
            </w:r>
          </w:p>
        </w:tc>
      </w:tr>
      <w:tr w14:paraId="73477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AA93EF1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6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5FB8864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  <w:t>金龙镇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0A779F8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3000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36635A1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  <w:t>2500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36FC6F9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  <w:t>500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6825BA1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  <w:t>6000</w:t>
            </w:r>
          </w:p>
        </w:tc>
      </w:tr>
      <w:tr w14:paraId="40389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5823E2F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7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3CAE365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  <w:t>樟树镇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C3F451F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2000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C36EF50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  <w:t>2000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C35EEAC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  <w:t>500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4E9048D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  <w:t>4500</w:t>
            </w:r>
          </w:p>
        </w:tc>
      </w:tr>
      <w:tr w14:paraId="20337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B56B9B4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8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9A6F481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  <w:t>静河镇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B66D050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3500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2DF4E14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  <w:t>2000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5E8476B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  <w:t>700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C96F4E6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  <w:t>6200</w:t>
            </w:r>
          </w:p>
        </w:tc>
      </w:tr>
      <w:tr w14:paraId="0D9B2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A5B8E82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9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B051CC8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  <w:t>杨林寨乡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FC4B987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3500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9F680D1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  <w:t>2000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B3992C0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  <w:t>800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10A4919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  <w:t>6300</w:t>
            </w:r>
          </w:p>
        </w:tc>
      </w:tr>
      <w:tr w14:paraId="419BC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3A55A67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10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C90581F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  <w:t>鹤龙湖镇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32E7EE7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8500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7B45976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  <w:t>3000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286ABD6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  <w:t>1500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FC8B4D9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  <w:t>13000</w:t>
            </w:r>
          </w:p>
        </w:tc>
      </w:tr>
      <w:tr w14:paraId="66C67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FF1B4A6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11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7276DEA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  <w:t>南湖洲镇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C30B5EF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9000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8AC01EA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  <w:t>4000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D14DDDA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  <w:t>1500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4E07182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  <w:t>14500</w:t>
            </w:r>
          </w:p>
        </w:tc>
      </w:tr>
      <w:tr w14:paraId="06387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E057A2B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12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421E51E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  <w:t>新泉镇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D38C367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9000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E967F61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  <w:t>4000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7BE8E4C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  <w:t>1500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DD2A352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  <w:t>14500</w:t>
            </w:r>
          </w:p>
        </w:tc>
      </w:tr>
      <w:tr w14:paraId="6AC83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01D8BD1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13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132D9A3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  <w:t>岭北镇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6CAEE8D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9000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463440F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  <w:t>4000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5889EC5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  <w:t>1500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E8D08FC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  <w:t>14500</w:t>
            </w:r>
          </w:p>
        </w:tc>
      </w:tr>
      <w:tr w14:paraId="0A281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B8D3192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14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349CD90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  <w:t>湘滨镇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5C2E26F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8500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5619022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  <w:t>2000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D8E8E57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  <w:t>1500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C5B6B5C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  <w:t>12000</w:t>
            </w:r>
          </w:p>
        </w:tc>
      </w:tr>
      <w:tr w14:paraId="1B847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A4CBC99">
            <w:pPr>
              <w:spacing w:beforeLines="0" w:afterLines="0"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合计</w:t>
            </w:r>
          </w:p>
        </w:tc>
        <w:tc>
          <w:tcPr>
            <w:tcW w:w="11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BB22056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93D3FF0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70000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E2EB755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  <w:t>35000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6E81EB4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  <w:t>13000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3725569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  <w:t>118000</w:t>
            </w:r>
          </w:p>
        </w:tc>
      </w:tr>
    </w:tbl>
    <w:p w14:paraId="284D297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A758B"/>
    <w:rsid w:val="06CA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2026-05-07T04:01:00Z</dcterms:created>
  <dc:creator>叶宏欢</dc:creator>
  <cp:lastModifiedBy>叶宏欢</cp:lastModifiedBy>
  <dcterms:modified xsi:type="dcterms:W3CDTF">2026-05-07T04:02:18Z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278E2BAA755B460184143B88FFAF0A17_11</vt:lpwstr>
  </property>
  <property fmtid="{D5CDD505-2E9C-101B-9397-08002B2CF9AE}" pid="4" name="KSOTemplateDocerSaveRecord">
    <vt:lpwstr>eyJoZGlkIjoiZjM1ZmE4NWJiNjMzNThjM2IzNzJhN2ZhNWYxNGM3NjMiLCJ1c2VySWQiOiIxNDgxMDAwNDg1In0=</vt:lpwstr>
  </property>
</Properties>
</file>