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62E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附件2</w:t>
      </w:r>
    </w:p>
    <w:p w14:paraId="7E96EE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樟树港辣椒县域公用品牌使用申请书</w:t>
      </w:r>
    </w:p>
    <w:p w14:paraId="4D5C2F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（种植类主体）</w:t>
      </w:r>
    </w:p>
    <w:tbl>
      <w:tblPr>
        <w:tblStyle w:val="2"/>
        <w:tblW w:w="934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19"/>
        <w:gridCol w:w="3296"/>
        <w:gridCol w:w="1489"/>
        <w:gridCol w:w="2844"/>
      </w:tblGrid>
      <w:tr w14:paraId="0E66C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一、申请单位主要信息</w:t>
            </w:r>
          </w:p>
        </w:tc>
      </w:tr>
      <w:tr w14:paraId="7F932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6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5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8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D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BBFA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9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4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D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B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5C3A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F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2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3089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B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二、申请使用品牌信息</w:t>
            </w:r>
          </w:p>
        </w:tc>
      </w:tr>
      <w:tr w14:paraId="66EFB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0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申请类别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5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种植类主体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E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8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E4C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1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使用期限</w:t>
            </w:r>
          </w:p>
        </w:tc>
        <w:tc>
          <w:tcPr>
            <w:tcW w:w="7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E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年   月   日至      年    月    日</w:t>
            </w:r>
          </w:p>
        </w:tc>
      </w:tr>
      <w:tr w14:paraId="03020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三、审核意见</w:t>
            </w:r>
          </w:p>
        </w:tc>
      </w:tr>
      <w:tr w14:paraId="59009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3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申请单位</w:t>
            </w:r>
          </w:p>
          <w:p w14:paraId="3F1FA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7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6F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</w:p>
          <w:p w14:paraId="16F525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5ECAE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法定代表人签字（盖章）：</w:t>
            </w:r>
          </w:p>
          <w:p w14:paraId="74013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560" w:firstLineChars="19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  <w:t>年   月   日</w:t>
            </w:r>
          </w:p>
        </w:tc>
      </w:tr>
      <w:tr w14:paraId="399F7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C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县级农业农村部门意见</w:t>
            </w:r>
          </w:p>
        </w:tc>
        <w:tc>
          <w:tcPr>
            <w:tcW w:w="7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7C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</w:p>
          <w:p w14:paraId="20A9D0DE">
            <w:pPr>
              <w:keepNext w:val="0"/>
              <w:keepLines w:val="0"/>
              <w:widowControl/>
              <w:suppressLineNumbers w:val="0"/>
              <w:ind w:firstLine="3600" w:firstLineChars="15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58D7CFD6">
            <w:pPr>
              <w:keepNext w:val="0"/>
              <w:keepLines w:val="0"/>
              <w:widowControl/>
              <w:suppressLineNumbers w:val="0"/>
              <w:ind w:firstLine="3600" w:firstLineChars="15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60C4DD4">
            <w:pPr>
              <w:keepNext w:val="0"/>
              <w:keepLines w:val="0"/>
              <w:widowControl/>
              <w:suppressLineNumbers w:val="0"/>
              <w:ind w:firstLine="3600" w:firstLineChars="15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514D2A88">
            <w:pPr>
              <w:keepNext w:val="0"/>
              <w:keepLines w:val="0"/>
              <w:widowControl/>
              <w:suppressLineNumbers w:val="0"/>
              <w:ind w:left="4551" w:leftChars="1710" w:hanging="960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审核人签字（盖章）：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vertAlign w:val="superscript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vertAlign w:val="superscript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  <w:t>年   月   日</w:t>
            </w:r>
          </w:p>
        </w:tc>
      </w:tr>
      <w:tr w14:paraId="3AEFE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9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樟树港辣椒县域公用品牌管理委员会审核意见</w:t>
            </w:r>
          </w:p>
        </w:tc>
        <w:tc>
          <w:tcPr>
            <w:tcW w:w="7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82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</w:p>
          <w:p w14:paraId="3DD8A8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C67EC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3A799A58">
            <w:pPr>
              <w:keepNext w:val="0"/>
              <w:keepLines w:val="0"/>
              <w:widowControl/>
              <w:suppressLineNumbers w:val="0"/>
              <w:ind w:left="4551" w:leftChars="1710" w:hanging="960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审核人签字（盖章）：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vertAlign w:val="superscript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vertAlign w:val="superscript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  <w:t>年   月   日</w:t>
            </w:r>
          </w:p>
        </w:tc>
      </w:tr>
      <w:tr w14:paraId="07BDF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四、资料提供及承诺</w:t>
            </w:r>
          </w:p>
        </w:tc>
      </w:tr>
      <w:tr w14:paraId="58968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0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种</w:t>
            </w:r>
          </w:p>
          <w:p w14:paraId="2D812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植</w:t>
            </w:r>
          </w:p>
          <w:p w14:paraId="73501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</w:t>
            </w:r>
          </w:p>
          <w:p w14:paraId="30410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</w:t>
            </w:r>
          </w:p>
          <w:p w14:paraId="08F5F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</w:t>
            </w:r>
          </w:p>
          <w:p w14:paraId="39532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</w:t>
            </w:r>
          </w:p>
          <w:p w14:paraId="0EE15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料</w:t>
            </w:r>
          </w:p>
          <w:p w14:paraId="64D97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</w:t>
            </w:r>
          </w:p>
          <w:p w14:paraId="3AF85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</w:t>
            </w:r>
          </w:p>
        </w:tc>
        <w:tc>
          <w:tcPr>
            <w:tcW w:w="7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E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  <w:p w14:paraId="51D20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樟树港辣椒县域公用品牌保护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地域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范围内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种植基地具体位置及规模相关材料；</w:t>
            </w:r>
          </w:p>
          <w:p w14:paraId="07DA0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2.法定质量检验机构出具的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产品质量检验合格报告；</w:t>
            </w:r>
          </w:p>
          <w:p w14:paraId="177CD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营业执照复印件及法定代表人身份证复印件；</w:t>
            </w:r>
          </w:p>
          <w:p w14:paraId="0CEA8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其他有关资料（如：质量管理体系认证证书、荣誉证书等）。</w:t>
            </w:r>
          </w:p>
          <w:p w14:paraId="20879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0789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8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种</w:t>
            </w:r>
          </w:p>
          <w:p w14:paraId="22451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植</w:t>
            </w:r>
          </w:p>
          <w:p w14:paraId="7E928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</w:t>
            </w:r>
          </w:p>
          <w:p w14:paraId="79595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</w:t>
            </w:r>
          </w:p>
          <w:p w14:paraId="5C87E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</w:t>
            </w:r>
          </w:p>
          <w:p w14:paraId="2DA64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</w:t>
            </w:r>
          </w:p>
          <w:p w14:paraId="7C1A2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请</w:t>
            </w:r>
          </w:p>
          <w:p w14:paraId="75C11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承</w:t>
            </w:r>
          </w:p>
          <w:p w14:paraId="073BC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诺</w:t>
            </w:r>
          </w:p>
        </w:tc>
        <w:tc>
          <w:tcPr>
            <w:tcW w:w="7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E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1.本单位保证所提供的所有申请资料真实、合法、有效，并对此承担全部法律责任。</w:t>
            </w:r>
          </w:p>
          <w:p w14:paraId="24975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拥有位于樟树港辣椒地理标志保护地域范围内的稳定种植基地，保证所申请品牌产品全部来源于该基地。</w:t>
            </w:r>
          </w:p>
          <w:p w14:paraId="23DA6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严格遵守樟树港辣椒技术规程，在种植、生产全过程执行绿色防控规范，确保产品质量与特色。</w:t>
            </w:r>
          </w:p>
          <w:p w14:paraId="2BEF0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产品自愿接受并配合管委会及法定检验机构的监督抽检，保证质量检验合格，符合食品安全标准。</w:t>
            </w:r>
          </w:p>
          <w:p w14:paraId="59422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严格按照《樟树港辣椒县域公用品牌管理办法》及管委会的规定使用品牌标识和包装物，不擅自改变、转让、出借或扩大使用范围。</w:t>
            </w:r>
          </w:p>
          <w:p w14:paraId="07FB7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自愿接受管委会的日常监督、管理和检查。如因违反本承诺或管理办法规定，给樟树港辣椒品牌声誉造成损害，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须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立即停止使用品牌，并承担一切相应法律责任和经济赔偿责任。</w:t>
            </w:r>
          </w:p>
          <w:p w14:paraId="137CC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  <w:p w14:paraId="3FA4F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15EE2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firstLine="480" w:firstLineChars="200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承诺单位（盖章）：            </w:t>
            </w:r>
          </w:p>
        </w:tc>
      </w:tr>
    </w:tbl>
    <w:p w14:paraId="46D3EB33">
      <w:pP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br w:type="page"/>
      </w:r>
    </w:p>
    <w:p w14:paraId="77BB2A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樟树港辣椒县域公用品牌使用申请书</w:t>
      </w:r>
    </w:p>
    <w:p w14:paraId="4A92ADA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（生产加工类主体）</w:t>
      </w:r>
    </w:p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489"/>
        <w:gridCol w:w="2775"/>
        <w:gridCol w:w="1744"/>
        <w:gridCol w:w="2490"/>
      </w:tblGrid>
      <w:tr w14:paraId="544D7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2D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一、申请单位主要信息</w:t>
            </w:r>
          </w:p>
        </w:tc>
      </w:tr>
      <w:tr w14:paraId="0E452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F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6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A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E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F5E5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8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7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B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8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E88D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4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1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C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4480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C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二、申请使用品牌信息</w:t>
            </w:r>
          </w:p>
        </w:tc>
      </w:tr>
      <w:tr w14:paraId="71EFD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D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申请类别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F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生产加工类主体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1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A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01DB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3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使用期限</w:t>
            </w:r>
          </w:p>
        </w:tc>
        <w:tc>
          <w:tcPr>
            <w:tcW w:w="41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F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年   月   日至      年    月    日</w:t>
            </w:r>
          </w:p>
        </w:tc>
      </w:tr>
      <w:tr w14:paraId="6AE7B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90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三、审核意见</w:t>
            </w:r>
          </w:p>
        </w:tc>
      </w:tr>
      <w:tr w14:paraId="29544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D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申请单位</w:t>
            </w:r>
          </w:p>
          <w:p w14:paraId="152CF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41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7C8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</w:p>
          <w:p w14:paraId="74A3379B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5939F1CA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214C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3360" w:firstLineChars="1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法定代表人签字（盖章）：</w:t>
            </w:r>
          </w:p>
          <w:p w14:paraId="4C1A2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080" w:firstLineChars="17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  <w:t>年   月   日</w:t>
            </w:r>
          </w:p>
        </w:tc>
      </w:tr>
      <w:tr w14:paraId="30CFB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4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县级市场监督管理部门审核意见</w:t>
            </w:r>
          </w:p>
        </w:tc>
        <w:tc>
          <w:tcPr>
            <w:tcW w:w="41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3F5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DEFD0EB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ECD82B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445D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3360" w:firstLineChars="1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审核人签字（盖章）：</w:t>
            </w:r>
          </w:p>
          <w:p w14:paraId="3FC87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3360" w:firstLineChars="1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年   月   日</w:t>
            </w:r>
          </w:p>
        </w:tc>
      </w:tr>
      <w:tr w14:paraId="7F7A8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D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樟树港辣椒县域公用品牌管理委员会审核意见</w:t>
            </w:r>
          </w:p>
        </w:tc>
        <w:tc>
          <w:tcPr>
            <w:tcW w:w="41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AC32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80C41B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</w:p>
          <w:p w14:paraId="4302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3360" w:firstLineChars="1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审核人签字（盖章）：</w:t>
            </w:r>
          </w:p>
          <w:p w14:paraId="1DE3D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3360" w:firstLineChars="1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年   月   日</w:t>
            </w:r>
          </w:p>
        </w:tc>
      </w:tr>
      <w:tr w14:paraId="378F0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D9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四、资料提供及承诺</w:t>
            </w:r>
          </w:p>
        </w:tc>
      </w:tr>
      <w:tr w14:paraId="4E449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5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</w:t>
            </w:r>
          </w:p>
          <w:p w14:paraId="7B215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</w:t>
            </w:r>
          </w:p>
          <w:p w14:paraId="5114F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加</w:t>
            </w:r>
          </w:p>
          <w:p w14:paraId="5BFBD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</w:t>
            </w:r>
          </w:p>
          <w:p w14:paraId="1BE5A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</w:t>
            </w:r>
          </w:p>
          <w:p w14:paraId="03162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</w:t>
            </w:r>
          </w:p>
          <w:p w14:paraId="05861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</w:t>
            </w:r>
          </w:p>
          <w:p w14:paraId="13C2B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</w:t>
            </w:r>
          </w:p>
          <w:p w14:paraId="4CB24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料</w:t>
            </w:r>
          </w:p>
          <w:p w14:paraId="5BFCB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</w:t>
            </w:r>
          </w:p>
          <w:p w14:paraId="7206C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</w:t>
            </w:r>
          </w:p>
        </w:tc>
        <w:tc>
          <w:tcPr>
            <w:tcW w:w="41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8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樟树港辣椒县域公用品牌保护地域范围内的产品原料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订货单；</w:t>
            </w:r>
          </w:p>
          <w:p w14:paraId="4952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2.拥有厂房和仓储场地面积800平方米以上，厂房机械设备、各功能车间配套齐全的相关资料。</w:t>
            </w:r>
          </w:p>
          <w:p w14:paraId="263A5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3.法定质量检验机构出具的产品质量检验合格报告；</w:t>
            </w:r>
          </w:p>
          <w:p w14:paraId="2372E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4.营业执照复印件及法定代表人身份证复印件；</w:t>
            </w:r>
          </w:p>
          <w:p w14:paraId="31821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5.其他有关资料（如：食品生产许可证、食品经营许可证等）。</w:t>
            </w:r>
          </w:p>
        </w:tc>
      </w:tr>
      <w:tr w14:paraId="688B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D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</w:t>
            </w:r>
          </w:p>
          <w:p w14:paraId="45A04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</w:t>
            </w:r>
          </w:p>
          <w:p w14:paraId="1CF82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加</w:t>
            </w:r>
          </w:p>
          <w:p w14:paraId="15BDF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</w:t>
            </w:r>
          </w:p>
          <w:p w14:paraId="030F1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</w:t>
            </w:r>
          </w:p>
          <w:p w14:paraId="62932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</w:t>
            </w:r>
          </w:p>
          <w:p w14:paraId="4615C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</w:t>
            </w:r>
          </w:p>
          <w:p w14:paraId="5E8CC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</w:t>
            </w:r>
          </w:p>
          <w:p w14:paraId="7DED8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请</w:t>
            </w:r>
          </w:p>
          <w:p w14:paraId="66C05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承</w:t>
            </w:r>
          </w:p>
          <w:p w14:paraId="4E2BA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诺</w:t>
            </w:r>
          </w:p>
        </w:tc>
        <w:tc>
          <w:tcPr>
            <w:tcW w:w="41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3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1.本单位保证所提供的所有申请资料真实、合法、有效，并对此承担全部法律责任。</w:t>
            </w:r>
          </w:p>
          <w:p w14:paraId="3127E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2.本单位生产经营符合国家相关法律法规、产业政策及环保要求，具备完善的质量管理体系和保障能力。</w:t>
            </w:r>
          </w:p>
          <w:p w14:paraId="323BF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3.本单位申请使用品牌的产品，其原料、生产工艺、产品质量等将严格符合樟树港辣椒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技术规程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及各项质量技术规范。</w:t>
            </w:r>
          </w:p>
          <w:p w14:paraId="4941F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4.若获得品牌使用授权，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本单位将坚决做到以下几点：</w:t>
            </w:r>
          </w:p>
          <w:p w14:paraId="5091F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）严格遵守品牌标识使用规范，不擅自改变、超范围使用品牌标识；</w:t>
            </w:r>
          </w:p>
          <w:p w14:paraId="42892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）自觉维护“樟树港辣椒”品牌声誉与形象，不从事任何有损品牌价值的行为；</w:t>
            </w:r>
          </w:p>
          <w:p w14:paraId="0D49F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）积极配合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管委会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的监督管理、质量检测与市场检查；</w:t>
            </w:r>
          </w:p>
          <w:p w14:paraId="6C2B4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）按时缴纳约定的品牌使用相关费用；</w:t>
            </w:r>
          </w:p>
          <w:p w14:paraId="5EB21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）如因本单位行为对品牌造成损害，愿意承担相应的法律责任和经济赔偿。</w:t>
            </w:r>
          </w:p>
          <w:p w14:paraId="4988E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5AEFD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firstLine="480" w:firstLineChars="200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承诺单位（盖章）：            </w:t>
            </w:r>
          </w:p>
        </w:tc>
      </w:tr>
    </w:tbl>
    <w:p w14:paraId="0E34A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Calibri" w:hAnsi="Calibri" w:eastAsia="宋体" w:cs="Times New Roman"/>
          <w:sz w:val="28"/>
          <w:szCs w:val="28"/>
          <w:highlight w:val="none"/>
        </w:rPr>
      </w:pPr>
    </w:p>
    <w:p w14:paraId="4F3FE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Calibri" w:hAnsi="Calibri" w:eastAsia="宋体" w:cs="Times New Roman"/>
          <w:sz w:val="28"/>
          <w:szCs w:val="28"/>
          <w:highlight w:val="none"/>
        </w:rPr>
      </w:pPr>
    </w:p>
    <w:p w14:paraId="6FD4B8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樟树港辣椒县域公用品牌使用申请书</w:t>
      </w:r>
    </w:p>
    <w:p w14:paraId="7D03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（销售类主体）</w:t>
      </w:r>
    </w:p>
    <w:p w14:paraId="3EFC1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tbl>
      <w:tblPr>
        <w:tblStyle w:val="2"/>
        <w:tblW w:w="934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19"/>
        <w:gridCol w:w="3296"/>
        <w:gridCol w:w="1489"/>
        <w:gridCol w:w="2844"/>
      </w:tblGrid>
      <w:tr w14:paraId="40E3A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一、申请单位主要信息</w:t>
            </w:r>
          </w:p>
        </w:tc>
      </w:tr>
      <w:tr w14:paraId="1CE37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8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A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E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0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933E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9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F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A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D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2B19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B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0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3AC7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5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二、申请使用品牌信息</w:t>
            </w:r>
          </w:p>
        </w:tc>
      </w:tr>
      <w:tr w14:paraId="05C0B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B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申请类别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2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销售类主体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4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8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860C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E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使用期限</w:t>
            </w:r>
          </w:p>
        </w:tc>
        <w:tc>
          <w:tcPr>
            <w:tcW w:w="7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5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年   月   日至      年    月    日</w:t>
            </w:r>
          </w:p>
        </w:tc>
      </w:tr>
      <w:tr w14:paraId="1FDFE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三、审核意见</w:t>
            </w:r>
          </w:p>
        </w:tc>
      </w:tr>
      <w:tr w14:paraId="486F0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C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申请单位</w:t>
            </w:r>
          </w:p>
          <w:p w14:paraId="1E189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7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013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</w:p>
          <w:p w14:paraId="0B6B896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CC9275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258860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537BC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3360" w:firstLineChars="1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法定代表人签字（盖章）：</w:t>
            </w:r>
          </w:p>
          <w:p w14:paraId="0C4FE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080" w:firstLineChars="17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  <w:t>年   月   日</w:t>
            </w:r>
          </w:p>
        </w:tc>
      </w:tr>
      <w:tr w14:paraId="5F02C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6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县级市场监督管理部门审核意见</w:t>
            </w:r>
          </w:p>
        </w:tc>
        <w:tc>
          <w:tcPr>
            <w:tcW w:w="7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686A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586C905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33DCDCC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F12FC8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8202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3360" w:firstLineChars="1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审核人签字（盖章）：</w:t>
            </w:r>
          </w:p>
          <w:p w14:paraId="2ECB5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3360" w:firstLineChars="1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年   月   日</w:t>
            </w:r>
          </w:p>
        </w:tc>
      </w:tr>
      <w:tr w14:paraId="34A02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E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樟树港辣椒县域公用品牌管理委员会审核意见</w:t>
            </w:r>
          </w:p>
        </w:tc>
        <w:tc>
          <w:tcPr>
            <w:tcW w:w="7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851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E72A14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</w:p>
          <w:p w14:paraId="3FA795C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EBA0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3360" w:firstLineChars="1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审核人签字（盖章）：</w:t>
            </w:r>
          </w:p>
          <w:p w14:paraId="0A1B9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3360" w:firstLineChars="1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年   月   日</w:t>
            </w:r>
          </w:p>
        </w:tc>
      </w:tr>
      <w:tr w14:paraId="5426C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四、资料提供及承诺</w:t>
            </w:r>
          </w:p>
        </w:tc>
      </w:tr>
      <w:tr w14:paraId="0F550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5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0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销</w:t>
            </w:r>
          </w:p>
          <w:p w14:paraId="4ADB6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售</w:t>
            </w:r>
          </w:p>
          <w:p w14:paraId="479E4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</w:t>
            </w:r>
          </w:p>
          <w:p w14:paraId="262D1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</w:t>
            </w:r>
          </w:p>
          <w:p w14:paraId="3D8EA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</w:t>
            </w:r>
          </w:p>
          <w:p w14:paraId="4DEBB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</w:t>
            </w:r>
          </w:p>
          <w:p w14:paraId="0FBD7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料</w:t>
            </w:r>
          </w:p>
          <w:p w14:paraId="060C2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</w:t>
            </w:r>
          </w:p>
          <w:p w14:paraId="3D553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</w:t>
            </w:r>
          </w:p>
        </w:tc>
        <w:tc>
          <w:tcPr>
            <w:tcW w:w="7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2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原料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产自樟树港辣椒县域公用品牌保护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地域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范围内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种植基地相关材料；</w:t>
            </w:r>
          </w:p>
          <w:p w14:paraId="2B899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2.法定质量检验机构出具的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产品质量检验合格报告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538BF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营业执照复印件及法定代表人身份证复印件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1AD5B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4.在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保护区内拥有固定的分级分类车间（面积≥100㎡）、冷库（容积≥80m³）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相关的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设施设备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资料。或者与具备申请条件企业合作等相关证明资料；</w:t>
            </w:r>
          </w:p>
          <w:p w14:paraId="1CFB6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5.种子种苗销售须具备种子生产经营许可证，流通到湘阴县外的需办理植物检验检疫证明，同时向县农业农村局备案；</w:t>
            </w:r>
          </w:p>
          <w:p w14:paraId="4A6E8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6.其他有关资料（如：食品经营许可证、荣誉证书等）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。</w:t>
            </w:r>
          </w:p>
        </w:tc>
      </w:tr>
      <w:tr w14:paraId="63F72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2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销</w:t>
            </w:r>
          </w:p>
          <w:p w14:paraId="7FA72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售</w:t>
            </w:r>
          </w:p>
          <w:p w14:paraId="2E9F6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</w:t>
            </w:r>
          </w:p>
          <w:p w14:paraId="5A2A3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</w:t>
            </w:r>
          </w:p>
          <w:p w14:paraId="0D087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</w:t>
            </w:r>
          </w:p>
          <w:p w14:paraId="450C3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</w:t>
            </w:r>
          </w:p>
          <w:p w14:paraId="29549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请</w:t>
            </w:r>
          </w:p>
          <w:p w14:paraId="453A5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承</w:t>
            </w:r>
          </w:p>
          <w:p w14:paraId="42E19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诺</w:t>
            </w:r>
          </w:p>
        </w:tc>
        <w:tc>
          <w:tcPr>
            <w:tcW w:w="7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3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1.本单位保证所提供的所有申请资料真实、合法、有效，并对此承担全部法律责任。</w:t>
            </w:r>
          </w:p>
          <w:p w14:paraId="2B56B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2.本单位经营符合国家相关法律法规、产业政策及环保要求，具备完善的质量管理体系和保障能力。</w:t>
            </w:r>
          </w:p>
          <w:p w14:paraId="2F2C1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3.本单位申请使用品牌的产品，其原料、生产工艺、产品质量等将严格符合樟树港辣椒技术规程及各项质量技术规范。</w:t>
            </w:r>
          </w:p>
          <w:p w14:paraId="58885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4.若获得品牌使用授权，本单位将坚决做到以下几点：</w:t>
            </w:r>
          </w:p>
          <w:p w14:paraId="4D562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56" w:firstLineChars="200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highlight w:val="none"/>
                <w:lang w:val="en-US" w:eastAsia="zh-CN"/>
              </w:rPr>
              <w:t>（1）严格遵守品牌标识使用规范，不擅自改变、超范围使用品牌标识；</w:t>
            </w:r>
          </w:p>
          <w:p w14:paraId="196A1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（2）自觉维护“樟树港辣椒”品牌声誉与形象，积极配合管委会的监督管理、质量检测与市场检查；</w:t>
            </w:r>
          </w:p>
          <w:p w14:paraId="6CF7E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（3）保证所售产品符合相关食品安全标准，经法定检验机构检验合格。绝不销售假冒伪劣、以次充好产品；</w:t>
            </w:r>
          </w:p>
          <w:p w14:paraId="2AF32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（4）按时缴纳约定的品牌使用相关费用；</w:t>
            </w:r>
          </w:p>
          <w:p w14:paraId="3615C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（5）如因本单位行为对品牌造成损害，愿意承担相应的法律责任和经济赔偿。</w:t>
            </w:r>
          </w:p>
          <w:p w14:paraId="222FD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0618B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3120" w:firstLineChars="130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承诺单位（盖章）：            </w:t>
            </w:r>
          </w:p>
        </w:tc>
      </w:tr>
    </w:tbl>
    <w:p w14:paraId="374EA3AB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br w:type="page"/>
      </w:r>
    </w:p>
    <w:p w14:paraId="4A2FB2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樟树港辣椒县域公用品牌使用申请书</w:t>
      </w:r>
    </w:p>
    <w:p w14:paraId="328BE718">
      <w:pPr>
        <w:jc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（第三产业市场主体）</w:t>
      </w:r>
    </w:p>
    <w:tbl>
      <w:tblPr>
        <w:tblStyle w:val="2"/>
        <w:tblW w:w="934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19"/>
        <w:gridCol w:w="3296"/>
        <w:gridCol w:w="1489"/>
        <w:gridCol w:w="2844"/>
      </w:tblGrid>
      <w:tr w14:paraId="03045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一、申请单位主要信息</w:t>
            </w:r>
          </w:p>
        </w:tc>
      </w:tr>
      <w:tr w14:paraId="16EA8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5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D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B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1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D50F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5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7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1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4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AE5E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8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B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F5E9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9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二、申请使用品牌信息</w:t>
            </w:r>
          </w:p>
        </w:tc>
      </w:tr>
      <w:tr w14:paraId="60479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B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申请类别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4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第三产业市场主体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3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3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91FF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6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使用期限</w:t>
            </w:r>
          </w:p>
        </w:tc>
        <w:tc>
          <w:tcPr>
            <w:tcW w:w="7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4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年   月   日至      年    月    日</w:t>
            </w:r>
          </w:p>
        </w:tc>
      </w:tr>
      <w:tr w14:paraId="7582B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三、审核意见</w:t>
            </w:r>
          </w:p>
        </w:tc>
      </w:tr>
      <w:tr w14:paraId="19669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4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申请单位</w:t>
            </w:r>
          </w:p>
          <w:p w14:paraId="6FD9B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7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96E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</w:p>
          <w:p w14:paraId="273A7FF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C39CE1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D02DED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9B4F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3360" w:firstLineChars="1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法定代表人签字（盖章）：</w:t>
            </w:r>
          </w:p>
          <w:p w14:paraId="6056B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080" w:firstLineChars="17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  <w:t>年   月   日</w:t>
            </w:r>
          </w:p>
        </w:tc>
      </w:tr>
      <w:tr w14:paraId="461E1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F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县级市场监督管理部门意见</w:t>
            </w:r>
          </w:p>
        </w:tc>
        <w:tc>
          <w:tcPr>
            <w:tcW w:w="7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4C3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57BC4C0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BCAF14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3D0534D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8DF5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3360" w:firstLineChars="1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审核人签字（盖章）：</w:t>
            </w:r>
          </w:p>
          <w:p w14:paraId="0D74B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3360" w:firstLineChars="1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年   月   日</w:t>
            </w:r>
          </w:p>
        </w:tc>
      </w:tr>
      <w:tr w14:paraId="3B3F2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A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樟树港辣椒县域公用品牌管理委员会审核意见</w:t>
            </w:r>
          </w:p>
        </w:tc>
        <w:tc>
          <w:tcPr>
            <w:tcW w:w="7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804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F11A71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</w:p>
          <w:p w14:paraId="666503A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69744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3360" w:firstLineChars="1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审核人签字（盖章）：</w:t>
            </w:r>
          </w:p>
          <w:p w14:paraId="53E28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3360" w:firstLineChars="1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年   月   日</w:t>
            </w:r>
          </w:p>
        </w:tc>
      </w:tr>
      <w:tr w14:paraId="22351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四、资料提供及承诺</w:t>
            </w:r>
          </w:p>
        </w:tc>
      </w:tr>
      <w:tr w14:paraId="3501C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0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</w:t>
            </w:r>
          </w:p>
          <w:p w14:paraId="7042E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</w:t>
            </w:r>
          </w:p>
          <w:p w14:paraId="6E2D1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</w:t>
            </w:r>
          </w:p>
          <w:p w14:paraId="2A9BF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</w:t>
            </w:r>
          </w:p>
          <w:p w14:paraId="53BC2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</w:t>
            </w:r>
          </w:p>
          <w:p w14:paraId="3F524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场</w:t>
            </w:r>
          </w:p>
          <w:p w14:paraId="42830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</w:t>
            </w:r>
          </w:p>
          <w:p w14:paraId="543F0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</w:t>
            </w:r>
          </w:p>
          <w:p w14:paraId="1823B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</w:t>
            </w:r>
          </w:p>
          <w:p w14:paraId="208D2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料</w:t>
            </w:r>
          </w:p>
          <w:p w14:paraId="113D1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</w:t>
            </w:r>
          </w:p>
          <w:p w14:paraId="251CC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</w:t>
            </w:r>
          </w:p>
        </w:tc>
        <w:tc>
          <w:tcPr>
            <w:tcW w:w="7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6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highlight w:val="none"/>
                <w:lang w:eastAsia="zh-CN"/>
              </w:rPr>
              <w:t>与原产地具备樟树港辣椒销售资质的企业签订的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highlight w:val="none"/>
                <w:lang w:val="en-US" w:eastAsia="zh-CN"/>
              </w:rPr>
              <w:t>樟树港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highlight w:val="none"/>
                <w:lang w:eastAsia="zh-CN"/>
              </w:rPr>
              <w:t>辣椒销售合同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69220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营业执照复印件及法定代表人身份证复印件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5A2CB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3.其他有关资料（如：食品经营许可证、荣誉证书等）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。</w:t>
            </w:r>
          </w:p>
        </w:tc>
      </w:tr>
      <w:tr w14:paraId="6DBC5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</w:t>
            </w:r>
          </w:p>
          <w:p w14:paraId="6338F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</w:t>
            </w:r>
          </w:p>
          <w:p w14:paraId="2F62C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</w:t>
            </w:r>
          </w:p>
          <w:p w14:paraId="450C9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</w:t>
            </w:r>
          </w:p>
          <w:p w14:paraId="34C1F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</w:t>
            </w:r>
          </w:p>
          <w:p w14:paraId="76360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场</w:t>
            </w:r>
          </w:p>
          <w:p w14:paraId="7B619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</w:t>
            </w:r>
          </w:p>
          <w:p w14:paraId="1C198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</w:t>
            </w:r>
          </w:p>
          <w:p w14:paraId="3B3F9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</w:t>
            </w:r>
          </w:p>
          <w:p w14:paraId="0B14A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请</w:t>
            </w:r>
          </w:p>
          <w:p w14:paraId="4D195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承</w:t>
            </w:r>
          </w:p>
          <w:p w14:paraId="122EA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诺</w:t>
            </w:r>
          </w:p>
        </w:tc>
        <w:tc>
          <w:tcPr>
            <w:tcW w:w="7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3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1.本单位保证所提供的所有申请资料真实、合法、有效，并对此承担全部法律责任。</w:t>
            </w:r>
          </w:p>
          <w:p w14:paraId="46BD3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2.本单位经营符合国家相关法律法规、产业政策及环保要求，具备完善的质量管理体系和保障能力。</w:t>
            </w:r>
          </w:p>
          <w:p w14:paraId="19BD1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3.本单位申请使用品牌的产品，其原料、生产工艺、产品质量等将严格符合樟树港辣椒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技术规程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及各项质量技术规范。</w:t>
            </w:r>
          </w:p>
          <w:p w14:paraId="74E51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4.若获得品牌使用授权，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本单位将坚决做到以下几点：</w:t>
            </w:r>
          </w:p>
          <w:p w14:paraId="0EA62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56" w:firstLineChars="200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highlight w:val="none"/>
              </w:rPr>
              <w:t>严格遵守品牌标识使用规范，不擅自改变、超范围使用品牌标识；</w:t>
            </w:r>
          </w:p>
          <w:p w14:paraId="4BC6E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自觉维护“樟树港辣椒”品牌声誉与形象，积极配合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管委会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的监督管理、质量检测与市场检查；</w:t>
            </w:r>
          </w:p>
          <w:p w14:paraId="183A6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保证所售产品符合相关食品安全标准，经法定检验机构检验合格。绝不销售假冒伪劣、以次充好产品。</w:t>
            </w:r>
          </w:p>
          <w:p w14:paraId="161BA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按时缴纳约定的品牌使用相关费用；</w:t>
            </w:r>
          </w:p>
          <w:p w14:paraId="167F5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如因本单位行为对品牌造成损害，愿意承担相应的法律责任和经济赔偿。</w:t>
            </w:r>
          </w:p>
          <w:p w14:paraId="03514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4D485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640" w:firstLineChars="110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承诺单位（盖章）：            </w:t>
            </w:r>
          </w:p>
        </w:tc>
      </w:tr>
    </w:tbl>
    <w:p w14:paraId="158045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A0CF2"/>
    <w:rsid w:val="299A0CF2"/>
    <w:rsid w:val="3662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630</Words>
  <Characters>640</Characters>
  <Lines>0</Lines>
  <Paragraphs>0</Paragraphs>
  <TotalTime>0</TotalTime>
  <ScaleCrop>false</ScaleCrop>
  <LinksUpToDate>false</LinksUpToDate>
  <CharactersWithSpaces>732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2026-05-07T03:35:00Z</dcterms:created>
  <dc:creator>叶宏欢</dc:creator>
  <cp:lastModifiedBy>叶宏欢</cp:lastModifiedBy>
  <dcterms:modified xsi:type="dcterms:W3CDTF">2026-05-07T03:37:34Z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7DD2AF0DE8064AE5BD7312108946DA00_11</vt:lpwstr>
  </property>
  <property fmtid="{D5CDD505-2E9C-101B-9397-08002B2CF9AE}" pid="4" name="KSOTemplateDocerSaveRecord">
    <vt:lpwstr>eyJoZGlkIjoiZjM1ZmE4NWJiNjMzNThjM2IzNzJhN2ZhNWYxNGM3NjMiLCJ1c2VySWQiOiIxNDgxMDAwNDg1In0=</vt:lpwstr>
  </property>
</Properties>
</file>