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pacing w:val="-17"/>
          <w:sz w:val="32"/>
          <w:szCs w:val="32"/>
        </w:rPr>
        <w:t>附</w:t>
      </w:r>
      <w:r>
        <w:rPr>
          <w:rFonts w:ascii="黑体" w:hAnsi="黑体" w:eastAsia="黑体"/>
          <w:spacing w:val="-70"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pacing w:val="-17"/>
          <w:sz w:val="32"/>
          <w:szCs w:val="32"/>
        </w:rPr>
        <w:t>件</w:t>
      </w:r>
      <w:r>
        <w:rPr>
          <w:rFonts w:ascii="黑体" w:hAnsi="黑体" w:eastAsia="黑体"/>
          <w:spacing w:val="-53"/>
          <w:sz w:val="32"/>
          <w:szCs w:val="32"/>
        </w:rPr>
        <w:t xml:space="preserve"> </w:t>
      </w:r>
      <w:r>
        <w:rPr>
          <w:rFonts w:ascii="黑体" w:hAnsi="黑体" w:eastAsia="黑体"/>
          <w:bCs/>
          <w:spacing w:val="-17"/>
          <w:sz w:val="32"/>
          <w:szCs w:val="32"/>
        </w:rPr>
        <w:t>1</w:t>
      </w:r>
    </w:p>
    <w:p>
      <w:pPr>
        <w:widowControl w:val="0"/>
        <w:spacing w:before="13"/>
        <w:ind w:left="3501"/>
        <w:jc w:val="both"/>
        <w:rPr>
          <w:rFonts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华文仿宋" w:eastAsia="方正小标宋简体"/>
          <w:bCs/>
          <w:spacing w:val="-9"/>
          <w:sz w:val="44"/>
          <w:szCs w:val="44"/>
        </w:rPr>
        <w:t>企业申请表</w:t>
      </w:r>
    </w:p>
    <w:p>
      <w:pPr>
        <w:widowControl w:val="0"/>
        <w:spacing w:before="13"/>
        <w:ind w:left="3501"/>
        <w:rPr>
          <w:rFonts w:hint="eastAsia" w:ascii="仿宋_GB2312" w:hAnsi="华文仿宋" w:eastAsia="仿宋_GB2312"/>
          <w:sz w:val="28"/>
          <w:szCs w:val="28"/>
          <w:lang w:val="en-US" w:eastAsia="zh-CN"/>
        </w:rPr>
      </w:pPr>
      <w:r>
        <w:rPr>
          <w:rFonts w:ascii="仿宋_GB2312" w:hAnsi="华文仿宋" w:eastAsia="仿宋_GB2312"/>
          <w:sz w:val="32"/>
          <w:szCs w:val="32"/>
        </w:rPr>
        <w:t xml:space="preserve">   </w:t>
      </w:r>
      <w:bookmarkStart w:id="0" w:name="_GoBack"/>
      <w:bookmarkEnd w:id="0"/>
      <w:r>
        <w:rPr>
          <w:rFonts w:ascii="仿宋_GB2312" w:hAnsi="华文仿宋" w:eastAsia="仿宋_GB2312"/>
          <w:sz w:val="32"/>
          <w:szCs w:val="32"/>
        </w:rPr>
        <w:t xml:space="preserve">     </w:t>
      </w:r>
      <w:r>
        <w:rPr>
          <w:rFonts w:hint="eastAsia" w:ascii="仿宋_GB2312" w:hAnsi="华文仿宋" w:eastAsia="仿宋_GB2312"/>
          <w:spacing w:val="2"/>
          <w:sz w:val="28"/>
          <w:szCs w:val="28"/>
        </w:rPr>
        <w:t>填报日期：</w:t>
      </w:r>
      <w:r>
        <w:rPr>
          <w:rFonts w:ascii="仿宋_GB2312" w:hAnsi="华文仿宋" w:eastAsia="仿宋_GB2312"/>
          <w:spacing w:val="2"/>
          <w:sz w:val="28"/>
          <w:szCs w:val="28"/>
        </w:rPr>
        <w:t>2024</w:t>
      </w:r>
      <w:r>
        <w:rPr>
          <w:rFonts w:hint="eastAsia" w:ascii="仿宋_GB2312" w:hAnsi="华文仿宋" w:eastAsia="仿宋_GB2312"/>
          <w:spacing w:val="2"/>
          <w:sz w:val="28"/>
          <w:szCs w:val="28"/>
        </w:rPr>
        <w:t>年</w:t>
      </w:r>
      <w:r>
        <w:rPr>
          <w:rFonts w:ascii="仿宋_GB2312" w:hAnsi="华文仿宋" w:eastAsia="仿宋_GB2312"/>
          <w:spacing w:val="2"/>
          <w:sz w:val="28"/>
          <w:szCs w:val="28"/>
        </w:rPr>
        <w:t xml:space="preserve">  </w:t>
      </w:r>
      <w:r>
        <w:rPr>
          <w:rFonts w:hint="eastAsia" w:ascii="仿宋_GB2312" w:hAnsi="华文仿宋" w:eastAsia="仿宋_GB2312"/>
          <w:spacing w:val="2"/>
          <w:sz w:val="28"/>
          <w:szCs w:val="28"/>
        </w:rPr>
        <w:t>月</w:t>
      </w:r>
      <w:r>
        <w:rPr>
          <w:rFonts w:ascii="仿宋_GB2312" w:hAnsi="华文仿宋" w:eastAsia="仿宋_GB2312"/>
          <w:spacing w:val="75"/>
          <w:sz w:val="28"/>
          <w:szCs w:val="28"/>
        </w:rPr>
        <w:t xml:space="preserve"> </w:t>
      </w:r>
      <w:r>
        <w:rPr>
          <w:rFonts w:hint="eastAsia" w:ascii="仿宋_GB2312" w:hAnsi="华文仿宋" w:eastAsia="仿宋_GB2312"/>
          <w:spacing w:val="75"/>
          <w:sz w:val="28"/>
          <w:szCs w:val="28"/>
          <w:lang w:eastAsia="zh-CN"/>
        </w:rPr>
        <w:t>日</w:t>
      </w:r>
    </w:p>
    <w:p>
      <w:pPr>
        <w:widowControl w:val="0"/>
        <w:spacing w:line="23" w:lineRule="exact"/>
        <w:jc w:val="both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z w:val="32"/>
          <w:szCs w:val="32"/>
        </w:rPr>
        <w:t xml:space="preserve"> </w:t>
      </w:r>
    </w:p>
    <w:tbl>
      <w:tblPr>
        <w:tblStyle w:val="2"/>
        <w:tblW w:w="918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3087"/>
        <w:gridCol w:w="1918"/>
        <w:gridCol w:w="2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833" w:type="dxa"/>
            <w:vAlign w:val="center"/>
          </w:tcPr>
          <w:p>
            <w:pPr>
              <w:pStyle w:val="4"/>
              <w:widowControl w:val="0"/>
              <w:ind w:left="464"/>
              <w:jc w:val="both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2"/>
                <w:sz w:val="24"/>
                <w:szCs w:val="24"/>
              </w:rPr>
              <w:t>企业名称</w:t>
            </w:r>
          </w:p>
        </w:tc>
        <w:tc>
          <w:tcPr>
            <w:tcW w:w="7347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833" w:type="dxa"/>
            <w:vAlign w:val="center"/>
          </w:tcPr>
          <w:p>
            <w:pPr>
              <w:pStyle w:val="4"/>
              <w:widowControl w:val="0"/>
              <w:ind w:left="24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1"/>
                <w:sz w:val="24"/>
                <w:szCs w:val="24"/>
              </w:rPr>
              <w:t>统一社会信用代码</w:t>
            </w:r>
          </w:p>
        </w:tc>
        <w:tc>
          <w:tcPr>
            <w:tcW w:w="7347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33" w:type="dxa"/>
            <w:vAlign w:val="center"/>
          </w:tcPr>
          <w:p>
            <w:pPr>
              <w:pStyle w:val="4"/>
              <w:widowControl w:val="0"/>
              <w:ind w:left="245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1"/>
                <w:sz w:val="24"/>
                <w:szCs w:val="24"/>
              </w:rPr>
              <w:t>企业经营地址</w:t>
            </w:r>
          </w:p>
        </w:tc>
        <w:tc>
          <w:tcPr>
            <w:tcW w:w="7347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33" w:type="dxa"/>
            <w:vAlign w:val="center"/>
          </w:tcPr>
          <w:p>
            <w:pPr>
              <w:pStyle w:val="4"/>
              <w:widowControl w:val="0"/>
              <w:ind w:left="464"/>
              <w:jc w:val="both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-2"/>
                <w:sz w:val="24"/>
                <w:szCs w:val="24"/>
              </w:rPr>
              <w:t>注册地址</w:t>
            </w:r>
          </w:p>
        </w:tc>
        <w:tc>
          <w:tcPr>
            <w:tcW w:w="7347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833" w:type="dxa"/>
            <w:vAlign w:val="center"/>
          </w:tcPr>
          <w:p>
            <w:pPr>
              <w:pStyle w:val="4"/>
              <w:widowControl w:val="0"/>
              <w:ind w:left="245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3"/>
                <w:sz w:val="24"/>
                <w:szCs w:val="24"/>
              </w:rPr>
              <w:t>企业经营范围</w:t>
            </w:r>
          </w:p>
        </w:tc>
        <w:tc>
          <w:tcPr>
            <w:tcW w:w="7347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833" w:type="dxa"/>
            <w:vAlign w:val="center"/>
          </w:tcPr>
          <w:p>
            <w:pPr>
              <w:pStyle w:val="4"/>
              <w:widowControl w:val="0"/>
              <w:ind w:left="134"/>
              <w:jc w:val="center"/>
              <w:rPr>
                <w:rFonts w:ascii="仿宋_GB2312" w:hAnsi="华文仿宋" w:eastAsia="仿宋_GB2312" w:cs="Times New Roman"/>
                <w:spacing w:val="6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6"/>
                <w:sz w:val="24"/>
                <w:szCs w:val="24"/>
              </w:rPr>
              <w:t>门店名称</w:t>
            </w:r>
          </w:p>
          <w:p>
            <w:pPr>
              <w:pStyle w:val="4"/>
              <w:widowControl w:val="0"/>
              <w:ind w:left="134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ascii="仿宋_GB2312" w:hAnsi="华文仿宋" w:eastAsia="仿宋_GB2312" w:cs="Times New Roman"/>
                <w:spacing w:val="6"/>
                <w:sz w:val="24"/>
                <w:szCs w:val="24"/>
              </w:rPr>
              <w:t>(</w:t>
            </w:r>
            <w:r>
              <w:rPr>
                <w:rFonts w:hint="eastAsia" w:ascii="仿宋_GB2312" w:hAnsi="华文仿宋" w:eastAsia="仿宋_GB2312" w:cs="Times New Roman"/>
                <w:spacing w:val="6"/>
                <w:sz w:val="24"/>
                <w:szCs w:val="24"/>
              </w:rPr>
              <w:t>选填</w:t>
            </w:r>
            <w:r>
              <w:rPr>
                <w:rFonts w:ascii="仿宋_GB2312" w:hAnsi="华文仿宋" w:eastAsia="仿宋_GB2312" w:cs="Times New Roman"/>
                <w:spacing w:val="6"/>
                <w:sz w:val="24"/>
                <w:szCs w:val="24"/>
              </w:rPr>
              <w:t>)</w:t>
            </w:r>
          </w:p>
        </w:tc>
        <w:tc>
          <w:tcPr>
            <w:tcW w:w="3087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pStyle w:val="4"/>
              <w:widowControl w:val="0"/>
              <w:ind w:left="74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ascii="仿宋_GB2312" w:hAnsi="华文仿宋" w:eastAsia="仿宋_GB2312" w:cs="Times New Roman"/>
                <w:spacing w:val="-1"/>
                <w:sz w:val="24"/>
                <w:szCs w:val="24"/>
              </w:rPr>
              <w:t>2023</w:t>
            </w:r>
            <w:r>
              <w:rPr>
                <w:rFonts w:hint="eastAsia" w:ascii="仿宋_GB2312" w:hAnsi="华文仿宋" w:eastAsia="仿宋_GB2312" w:cs="Times New Roman"/>
                <w:spacing w:val="-1"/>
                <w:sz w:val="24"/>
                <w:szCs w:val="24"/>
              </w:rPr>
              <w:t>年企业销售额</w:t>
            </w:r>
          </w:p>
        </w:tc>
        <w:tc>
          <w:tcPr>
            <w:tcW w:w="2342" w:type="dxa"/>
            <w:vAlign w:val="center"/>
          </w:tcPr>
          <w:p>
            <w:pPr>
              <w:pStyle w:val="4"/>
              <w:widowControl w:val="0"/>
              <w:ind w:left="946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4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33" w:type="dxa"/>
            <w:vAlign w:val="center"/>
          </w:tcPr>
          <w:p>
            <w:pPr>
              <w:pStyle w:val="4"/>
              <w:widowControl w:val="0"/>
              <w:ind w:left="245" w:right="245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ascii="仿宋_GB2312" w:hAnsi="华文仿宋" w:eastAsia="仿宋_GB2312" w:cs="Times New Roman"/>
                <w:spacing w:val="1"/>
                <w:sz w:val="24"/>
                <w:szCs w:val="24"/>
              </w:rPr>
              <w:t>2023</w:t>
            </w:r>
            <w:r>
              <w:rPr>
                <w:rFonts w:hint="eastAsia" w:ascii="仿宋_GB2312" w:hAnsi="华文仿宋" w:eastAsia="仿宋_GB2312" w:cs="Times New Roman"/>
                <w:spacing w:val="1"/>
                <w:sz w:val="24"/>
                <w:szCs w:val="24"/>
              </w:rPr>
              <w:t>年在我县回收家电数量</w:t>
            </w:r>
          </w:p>
        </w:tc>
        <w:tc>
          <w:tcPr>
            <w:tcW w:w="3087" w:type="dxa"/>
            <w:vAlign w:val="center"/>
          </w:tcPr>
          <w:p>
            <w:pPr>
              <w:pStyle w:val="4"/>
              <w:widowControl w:val="0"/>
              <w:ind w:left="1501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3"/>
                <w:sz w:val="24"/>
                <w:szCs w:val="24"/>
              </w:rPr>
              <w:t>台</w:t>
            </w:r>
            <w:r>
              <w:rPr>
                <w:rFonts w:ascii="仿宋_GB2312" w:hAnsi="华文仿宋" w:eastAsia="仿宋_GB2312" w:cs="Times New Roman"/>
                <w:spacing w:val="3"/>
                <w:sz w:val="24"/>
                <w:szCs w:val="24"/>
              </w:rPr>
              <w:t>/</w:t>
            </w:r>
            <w:r>
              <w:rPr>
                <w:rFonts w:hint="eastAsia" w:ascii="仿宋_GB2312" w:hAnsi="华文仿宋" w:eastAsia="仿宋_GB2312" w:cs="Times New Roman"/>
                <w:spacing w:val="3"/>
                <w:sz w:val="24"/>
                <w:szCs w:val="24"/>
              </w:rPr>
              <w:t>套</w:t>
            </w:r>
          </w:p>
        </w:tc>
        <w:tc>
          <w:tcPr>
            <w:tcW w:w="1918" w:type="dxa"/>
            <w:vAlign w:val="center"/>
          </w:tcPr>
          <w:p>
            <w:pPr>
              <w:pStyle w:val="4"/>
              <w:widowControl w:val="0"/>
              <w:ind w:left="184" w:right="144" w:hanging="59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ascii="仿宋_GB2312" w:hAnsi="华文仿宋" w:eastAsia="仿宋_GB2312" w:cs="Times New Roman"/>
                <w:spacing w:val="-2"/>
                <w:sz w:val="24"/>
                <w:szCs w:val="24"/>
              </w:rPr>
              <w:t>2024</w:t>
            </w:r>
            <w:r>
              <w:rPr>
                <w:rFonts w:hint="eastAsia" w:ascii="仿宋_GB2312" w:hAnsi="华文仿宋" w:eastAsia="仿宋_GB2312" w:cs="Times New Roman"/>
                <w:spacing w:val="-2"/>
                <w:sz w:val="24"/>
                <w:szCs w:val="24"/>
              </w:rPr>
              <w:t>年</w:t>
            </w:r>
            <w:r>
              <w:rPr>
                <w:rFonts w:ascii="仿宋_GB2312" w:hAnsi="华文仿宋" w:eastAsia="仿宋_GB2312" w:cs="Times New Roman"/>
                <w:spacing w:val="-2"/>
                <w:sz w:val="24"/>
                <w:szCs w:val="24"/>
              </w:rPr>
              <w:t>1-6</w:t>
            </w:r>
            <w:r>
              <w:rPr>
                <w:rFonts w:hint="eastAsia" w:ascii="仿宋_GB2312" w:hAnsi="华文仿宋" w:eastAsia="仿宋_GB2312" w:cs="Times New Roman"/>
                <w:spacing w:val="-2"/>
                <w:sz w:val="24"/>
                <w:szCs w:val="24"/>
              </w:rPr>
              <w:t>月在我县</w:t>
            </w:r>
            <w:r>
              <w:rPr>
                <w:rFonts w:hint="eastAsia" w:ascii="仿宋_GB2312" w:hAnsi="华文仿宋" w:eastAsia="仿宋_GB2312" w:cs="Times New Roman"/>
                <w:spacing w:val="1"/>
                <w:sz w:val="24"/>
                <w:szCs w:val="24"/>
              </w:rPr>
              <w:t>回收家电数量</w:t>
            </w:r>
          </w:p>
        </w:tc>
        <w:tc>
          <w:tcPr>
            <w:tcW w:w="2342" w:type="dxa"/>
            <w:vAlign w:val="center"/>
          </w:tcPr>
          <w:p>
            <w:pPr>
              <w:pStyle w:val="4"/>
              <w:widowControl w:val="0"/>
              <w:ind w:left="887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3"/>
                <w:sz w:val="24"/>
                <w:szCs w:val="24"/>
              </w:rPr>
              <w:t>台</w:t>
            </w:r>
            <w:r>
              <w:rPr>
                <w:rFonts w:ascii="仿宋_GB2312" w:hAnsi="华文仿宋" w:eastAsia="仿宋_GB2312" w:cs="Times New Roman"/>
                <w:spacing w:val="3"/>
                <w:sz w:val="24"/>
                <w:szCs w:val="24"/>
              </w:rPr>
              <w:t>/</w:t>
            </w:r>
            <w:r>
              <w:rPr>
                <w:rFonts w:hint="eastAsia" w:ascii="仿宋_GB2312" w:hAnsi="华文仿宋" w:eastAsia="仿宋_GB2312" w:cs="Times New Roman"/>
                <w:spacing w:val="3"/>
                <w:sz w:val="24"/>
                <w:szCs w:val="24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833" w:type="dxa"/>
            <w:vAlign w:val="center"/>
          </w:tcPr>
          <w:p>
            <w:pPr>
              <w:pStyle w:val="4"/>
              <w:widowControl w:val="0"/>
              <w:ind w:left="134"/>
              <w:jc w:val="center"/>
              <w:rPr>
                <w:rFonts w:ascii="仿宋_GB2312" w:hAnsi="华文仿宋" w:eastAsia="仿宋_GB2312" w:cs="Times New Roman"/>
                <w:spacing w:val="4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4"/>
                <w:sz w:val="24"/>
                <w:szCs w:val="24"/>
              </w:rPr>
              <w:t>法定代表人</w:t>
            </w:r>
          </w:p>
          <w:p>
            <w:pPr>
              <w:pStyle w:val="4"/>
              <w:widowControl w:val="0"/>
              <w:ind w:left="134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3087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pStyle w:val="4"/>
              <w:widowControl w:val="0"/>
              <w:ind w:left="234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-2"/>
                <w:sz w:val="24"/>
                <w:szCs w:val="24"/>
              </w:rPr>
              <w:t>联系电话</w:t>
            </w:r>
            <w:r>
              <w:rPr>
                <w:rFonts w:ascii="仿宋_GB2312" w:hAnsi="华文仿宋" w:eastAsia="仿宋_GB2312" w:cs="Times New Roman"/>
                <w:spacing w:val="-2"/>
                <w:sz w:val="24"/>
                <w:szCs w:val="24"/>
              </w:rPr>
              <w:t>/</w:t>
            </w:r>
            <w:r>
              <w:rPr>
                <w:rFonts w:hint="eastAsia" w:ascii="仿宋_GB2312" w:hAnsi="华文仿宋" w:eastAsia="仿宋_GB2312" w:cs="Times New Roman"/>
                <w:spacing w:val="-2"/>
                <w:sz w:val="24"/>
                <w:szCs w:val="24"/>
              </w:rPr>
              <w:t>手机</w:t>
            </w:r>
          </w:p>
        </w:tc>
        <w:tc>
          <w:tcPr>
            <w:tcW w:w="2342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833" w:type="dxa"/>
            <w:vAlign w:val="center"/>
          </w:tcPr>
          <w:p>
            <w:pPr>
              <w:pStyle w:val="4"/>
              <w:widowControl w:val="0"/>
              <w:ind w:left="354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5"/>
                <w:sz w:val="24"/>
                <w:szCs w:val="24"/>
              </w:rPr>
              <w:t>联系人姓名</w:t>
            </w:r>
          </w:p>
        </w:tc>
        <w:tc>
          <w:tcPr>
            <w:tcW w:w="3087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pStyle w:val="4"/>
              <w:widowControl w:val="0"/>
              <w:ind w:left="234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-2"/>
                <w:sz w:val="24"/>
                <w:szCs w:val="24"/>
              </w:rPr>
              <w:t>联系电话</w:t>
            </w:r>
            <w:r>
              <w:rPr>
                <w:rFonts w:ascii="仿宋_GB2312" w:hAnsi="华文仿宋" w:eastAsia="仿宋_GB2312" w:cs="Times New Roman"/>
                <w:spacing w:val="-2"/>
                <w:sz w:val="24"/>
                <w:szCs w:val="24"/>
              </w:rPr>
              <w:t>/</w:t>
            </w:r>
            <w:r>
              <w:rPr>
                <w:rFonts w:hint="eastAsia" w:ascii="仿宋_GB2312" w:hAnsi="华文仿宋" w:eastAsia="仿宋_GB2312" w:cs="Times New Roman"/>
                <w:spacing w:val="-2"/>
                <w:sz w:val="24"/>
                <w:szCs w:val="24"/>
              </w:rPr>
              <w:t>手机</w:t>
            </w:r>
          </w:p>
        </w:tc>
        <w:tc>
          <w:tcPr>
            <w:tcW w:w="2342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833" w:type="dxa"/>
            <w:vAlign w:val="center"/>
          </w:tcPr>
          <w:p>
            <w:pPr>
              <w:pStyle w:val="4"/>
              <w:widowControl w:val="0"/>
              <w:ind w:left="24"/>
              <w:jc w:val="center"/>
              <w:rPr>
                <w:rFonts w:ascii="仿宋_GB2312" w:hAnsi="华文仿宋" w:eastAsia="仿宋_GB2312" w:cs="Times New Roman"/>
                <w:spacing w:val="1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1"/>
                <w:sz w:val="24"/>
                <w:szCs w:val="24"/>
              </w:rPr>
              <w:t>企业结算账户</w:t>
            </w:r>
          </w:p>
          <w:p>
            <w:pPr>
              <w:pStyle w:val="4"/>
              <w:widowControl w:val="0"/>
              <w:ind w:left="24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1"/>
                <w:sz w:val="24"/>
                <w:szCs w:val="24"/>
              </w:rPr>
              <w:t>账号</w:t>
            </w:r>
          </w:p>
        </w:tc>
        <w:tc>
          <w:tcPr>
            <w:tcW w:w="7347" w:type="dxa"/>
            <w:gridSpan w:val="3"/>
            <w:vAlign w:val="center"/>
          </w:tcPr>
          <w:p>
            <w:pPr>
              <w:pStyle w:val="4"/>
              <w:widowControl w:val="0"/>
              <w:rPr>
                <w:rFonts w:ascii="仿宋_GB2312" w:hAnsi="华文仿宋" w:eastAsia="仿宋_GB2312" w:cs="Times New Roman"/>
                <w:spacing w:val="1"/>
                <w:sz w:val="24"/>
                <w:szCs w:val="24"/>
              </w:rPr>
            </w:pPr>
            <w:r>
              <w:rPr>
                <w:rFonts w:ascii="仿宋_GB2312" w:hAnsi="华文仿宋" w:eastAsia="仿宋_GB2312" w:cs="Times New Roman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华文仿宋" w:eastAsia="仿宋_GB2312" w:cs="Times New Roman"/>
                <w:spacing w:val="1"/>
                <w:sz w:val="24"/>
                <w:szCs w:val="24"/>
              </w:rPr>
              <w:t>开户行：</w:t>
            </w:r>
          </w:p>
          <w:p>
            <w:pPr>
              <w:pStyle w:val="4"/>
              <w:widowControl w:val="0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ascii="仿宋_GB2312" w:hAnsi="华文仿宋" w:eastAsia="仿宋_GB2312" w:cs="Times New Roman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华文仿宋" w:eastAsia="仿宋_GB2312" w:cs="Times New Roman"/>
                <w:sz w:val="24"/>
                <w:szCs w:val="24"/>
              </w:rPr>
              <w:t>账</w:t>
            </w:r>
            <w:r>
              <w:rPr>
                <w:rFonts w:ascii="仿宋_GB2312" w:hAnsi="华文仿宋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华文仿宋" w:eastAsia="仿宋_GB2312" w:cs="Times New Roman"/>
                <w:sz w:val="24"/>
                <w:szCs w:val="24"/>
              </w:rPr>
              <w:t>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2" w:hRule="atLeast"/>
        </w:trPr>
        <w:tc>
          <w:tcPr>
            <w:tcW w:w="1833" w:type="dxa"/>
            <w:vAlign w:val="center"/>
          </w:tcPr>
          <w:p>
            <w:pPr>
              <w:pStyle w:val="4"/>
              <w:widowControl w:val="0"/>
              <w:jc w:val="center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spacing w:val="2"/>
                <w:sz w:val="24"/>
                <w:szCs w:val="24"/>
              </w:rPr>
              <w:t>企业承诺</w:t>
            </w:r>
          </w:p>
        </w:tc>
        <w:tc>
          <w:tcPr>
            <w:tcW w:w="7347" w:type="dxa"/>
            <w:gridSpan w:val="3"/>
            <w:vAlign w:val="center"/>
          </w:tcPr>
          <w:p>
            <w:pPr>
              <w:pStyle w:val="4"/>
              <w:widowControl w:val="0"/>
              <w:ind w:right="47"/>
              <w:jc w:val="both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ascii="仿宋_GB2312" w:hAnsi="华文仿宋" w:eastAsia="仿宋_GB2312" w:cs="Arial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华文仿宋" w:eastAsia="仿宋_GB2312" w:cs="Times New Roman"/>
                <w:sz w:val="24"/>
                <w:szCs w:val="24"/>
              </w:rPr>
              <w:t>我单位按照</w:t>
            </w:r>
            <w:r>
              <w:rPr>
                <w:rFonts w:ascii="仿宋_GB2312" w:hAnsi="华文仿宋" w:eastAsia="仿宋_GB2312" w:cs="Times New Roman"/>
                <w:sz w:val="24"/>
                <w:szCs w:val="24"/>
              </w:rPr>
              <w:t>2024</w:t>
            </w:r>
            <w:r>
              <w:rPr>
                <w:rFonts w:hint="eastAsia" w:ascii="仿宋_GB2312" w:hAnsi="华文仿宋" w:eastAsia="仿宋_GB2312" w:cs="Times New Roman"/>
                <w:sz w:val="24"/>
                <w:szCs w:val="24"/>
              </w:rPr>
              <w:t>岳阳市节能家电以旧换新活动和有关规定，保证提供的所有申报数据、材料等信息真实有效，并接受有关部门的监督。</w:t>
            </w:r>
          </w:p>
          <w:p>
            <w:pPr>
              <w:pStyle w:val="4"/>
              <w:widowControl w:val="0"/>
              <w:ind w:left="-2" w:leftChars="-337" w:hanging="706" w:hangingChars="297"/>
              <w:jc w:val="both"/>
              <w:rPr>
                <w:rFonts w:ascii="仿宋_GB2312" w:hAnsi="华文仿宋" w:eastAsia="仿宋_GB2312" w:cs="Times New Roman"/>
                <w:spacing w:val="-1"/>
                <w:sz w:val="24"/>
                <w:szCs w:val="24"/>
              </w:rPr>
            </w:pPr>
            <w:r>
              <w:rPr>
                <w:rFonts w:ascii="仿宋_GB2312" w:hAnsi="华文仿宋" w:eastAsia="仿宋_GB2312" w:cs="Times New Roman"/>
                <w:spacing w:val="-1"/>
                <w:sz w:val="24"/>
                <w:szCs w:val="24"/>
              </w:rPr>
              <w:t xml:space="preserve">      </w:t>
            </w:r>
          </w:p>
          <w:p>
            <w:pPr>
              <w:pStyle w:val="4"/>
              <w:widowControl w:val="0"/>
              <w:ind w:left="-2" w:leftChars="-337" w:hanging="706" w:hangingChars="297"/>
              <w:jc w:val="both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ascii="仿宋_GB2312" w:hAnsi="华文仿宋" w:eastAsia="仿宋_GB2312" w:cs="Times New Roman"/>
                <w:spacing w:val="-1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华文仿宋" w:eastAsia="仿宋_GB2312" w:cs="Times New Roman"/>
                <w:spacing w:val="-1"/>
                <w:sz w:val="24"/>
                <w:szCs w:val="24"/>
              </w:rPr>
              <w:t>法定代表人</w:t>
            </w:r>
            <w:r>
              <w:rPr>
                <w:rFonts w:ascii="仿宋_GB2312" w:hAnsi="华文仿宋" w:eastAsia="仿宋_GB2312" w:cs="Times New Roman"/>
                <w:spacing w:val="-1"/>
                <w:sz w:val="24"/>
                <w:szCs w:val="24"/>
              </w:rPr>
              <w:t>(</w:t>
            </w:r>
            <w:r>
              <w:rPr>
                <w:rFonts w:hint="eastAsia" w:ascii="仿宋_GB2312" w:hAnsi="华文仿宋" w:eastAsia="仿宋_GB2312" w:cs="Times New Roman"/>
                <w:spacing w:val="-1"/>
                <w:sz w:val="24"/>
                <w:szCs w:val="24"/>
              </w:rPr>
              <w:t>负责人</w:t>
            </w:r>
            <w:r>
              <w:rPr>
                <w:rFonts w:ascii="仿宋_GB2312" w:hAnsi="华文仿宋" w:eastAsia="仿宋_GB2312" w:cs="Times New Roman"/>
                <w:spacing w:val="-1"/>
                <w:sz w:val="24"/>
                <w:szCs w:val="24"/>
              </w:rPr>
              <w:t>)</w:t>
            </w:r>
            <w:r>
              <w:rPr>
                <w:rFonts w:hint="eastAsia" w:ascii="仿宋_GB2312" w:hAnsi="华文仿宋" w:eastAsia="仿宋_GB2312" w:cs="Times New Roman"/>
                <w:spacing w:val="-1"/>
                <w:sz w:val="24"/>
                <w:szCs w:val="24"/>
              </w:rPr>
              <w:t>签字：</w:t>
            </w:r>
          </w:p>
          <w:p>
            <w:pPr>
              <w:pStyle w:val="4"/>
              <w:widowControl w:val="0"/>
              <w:ind w:left="52" w:leftChars="-337" w:hanging="760" w:hangingChars="297"/>
              <w:jc w:val="both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ascii="仿宋_GB2312" w:hAnsi="华文仿宋" w:eastAsia="仿宋_GB2312" w:cs="Times New Roman"/>
                <w:spacing w:val="8"/>
                <w:sz w:val="24"/>
                <w:szCs w:val="24"/>
              </w:rPr>
              <w:t xml:space="preserve">                                 (</w:t>
            </w:r>
            <w:r>
              <w:rPr>
                <w:rFonts w:hint="eastAsia" w:ascii="仿宋_GB2312" w:hAnsi="华文仿宋" w:eastAsia="仿宋_GB2312" w:cs="Times New Roman"/>
                <w:spacing w:val="8"/>
                <w:sz w:val="24"/>
                <w:szCs w:val="24"/>
              </w:rPr>
              <w:t>企业公章</w:t>
            </w:r>
            <w:r>
              <w:rPr>
                <w:rFonts w:ascii="仿宋_GB2312" w:hAnsi="华文仿宋" w:eastAsia="仿宋_GB2312" w:cs="Times New Roman"/>
                <w:spacing w:val="8"/>
                <w:sz w:val="24"/>
                <w:szCs w:val="24"/>
              </w:rPr>
              <w:t>)</w:t>
            </w:r>
          </w:p>
          <w:p>
            <w:pPr>
              <w:pStyle w:val="4"/>
              <w:widowControl w:val="0"/>
              <w:ind w:left="-55" w:leftChars="-337" w:hanging="653" w:hangingChars="297"/>
              <w:jc w:val="both"/>
              <w:rPr>
                <w:rFonts w:ascii="仿宋_GB2312" w:hAnsi="华文仿宋" w:eastAsia="仿宋_GB2312" w:cs="Times New Roman"/>
                <w:spacing w:val="-32"/>
                <w:sz w:val="24"/>
                <w:szCs w:val="24"/>
              </w:rPr>
            </w:pPr>
            <w:r>
              <w:rPr>
                <w:rFonts w:ascii="仿宋_GB2312" w:hAnsi="华文仿宋" w:eastAsia="仿宋_GB2312" w:cs="Times New Roman"/>
                <w:spacing w:val="-10"/>
                <w:sz w:val="24"/>
                <w:szCs w:val="24"/>
              </w:rPr>
              <w:t>2</w:t>
            </w:r>
            <w:r>
              <w:rPr>
                <w:rFonts w:ascii="仿宋_GB2312" w:hAnsi="华文仿宋" w:eastAsia="仿宋_GB2312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_GB2312" w:hAnsi="华文仿宋" w:eastAsia="仿宋_GB2312" w:cs="Times New Roman"/>
                <w:spacing w:val="-10"/>
                <w:sz w:val="24"/>
                <w:szCs w:val="24"/>
              </w:rPr>
              <w:t>0</w:t>
            </w:r>
            <w:r>
              <w:rPr>
                <w:rFonts w:ascii="仿宋_GB2312" w:hAnsi="华文仿宋" w:eastAsia="仿宋_GB2312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_GB2312" w:hAnsi="华文仿宋" w:eastAsia="仿宋_GB2312" w:cs="Times New Roman"/>
                <w:spacing w:val="-10"/>
                <w:sz w:val="24"/>
                <w:szCs w:val="24"/>
              </w:rPr>
              <w:t>2</w:t>
            </w:r>
            <w:r>
              <w:rPr>
                <w:rFonts w:ascii="仿宋_GB2312" w:hAnsi="华文仿宋" w:eastAsia="仿宋_GB2312" w:cs="Times New Roman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_GB2312" w:hAnsi="华文仿宋" w:eastAsia="仿宋_GB2312" w:cs="Times New Roman"/>
                <w:spacing w:val="-10"/>
                <w:sz w:val="24"/>
                <w:szCs w:val="24"/>
              </w:rPr>
              <w:t>4</w:t>
            </w:r>
            <w:r>
              <w:rPr>
                <w:rFonts w:ascii="仿宋_GB2312" w:hAnsi="华文仿宋" w:eastAsia="仿宋_GB2312" w:cs="Times New Roman"/>
                <w:spacing w:val="-32"/>
                <w:sz w:val="24"/>
                <w:szCs w:val="24"/>
              </w:rPr>
              <w:t xml:space="preserve">                                                              </w:t>
            </w:r>
          </w:p>
          <w:p>
            <w:pPr>
              <w:pStyle w:val="4"/>
              <w:widowControl w:val="0"/>
              <w:ind w:left="-186" w:leftChars="-337" w:hanging="522" w:hangingChars="297"/>
              <w:jc w:val="both"/>
              <w:rPr>
                <w:rFonts w:ascii="仿宋_GB2312" w:hAnsi="华文仿宋" w:eastAsia="仿宋_GB2312" w:cs="Times New Roman"/>
                <w:sz w:val="24"/>
                <w:szCs w:val="24"/>
              </w:rPr>
            </w:pPr>
            <w:r>
              <w:rPr>
                <w:rFonts w:ascii="仿宋_GB2312" w:hAnsi="华文仿宋" w:eastAsia="仿宋_GB2312" w:cs="Times New Roman"/>
                <w:spacing w:val="-32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>
              <w:rPr>
                <w:rFonts w:hint="eastAsia" w:ascii="仿宋_GB2312" w:hAnsi="华文仿宋" w:eastAsia="仿宋_GB2312" w:cs="Times New Roman"/>
                <w:spacing w:val="-10"/>
                <w:sz w:val="24"/>
                <w:szCs w:val="24"/>
              </w:rPr>
              <w:t>年</w:t>
            </w:r>
            <w:r>
              <w:rPr>
                <w:rFonts w:ascii="仿宋_GB2312" w:hAnsi="华文仿宋" w:eastAsia="仿宋_GB2312" w:cs="Times New Roman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仿宋_GB2312" w:hAnsi="华文仿宋" w:eastAsia="仿宋_GB2312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仿宋" w:eastAsia="仿宋_GB2312" w:cs="Times New Roman"/>
                <w:spacing w:val="-10"/>
                <w:sz w:val="24"/>
                <w:szCs w:val="24"/>
              </w:rPr>
              <w:t>月</w:t>
            </w:r>
            <w:r>
              <w:rPr>
                <w:rFonts w:ascii="仿宋_GB2312" w:hAnsi="华文仿宋" w:eastAsia="仿宋_GB2312" w:cs="Times New Roman"/>
                <w:spacing w:val="37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华文仿宋" w:eastAsia="仿宋_GB2312" w:cs="Times New Roman"/>
                <w:spacing w:val="-10"/>
                <w:sz w:val="24"/>
                <w:szCs w:val="24"/>
              </w:rPr>
              <w:t>日</w:t>
            </w:r>
          </w:p>
        </w:tc>
      </w:tr>
    </w:tbl>
    <w:p>
      <w:pPr>
        <w:widowControl w:val="0"/>
        <w:spacing w:before="34"/>
        <w:ind w:left="134"/>
        <w:jc w:val="both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24"/>
          <w:szCs w:val="24"/>
        </w:rPr>
        <w:t>注：如有多个门店报名，需填列多张申请表。门店名称请填写门店经营全称，该名称将用于对外展示。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OTVlZGE1NzE0ZThiZDQxYTM2NWQ1N2EwZGI5NDMifQ=="/>
  </w:docVars>
  <w:rsids>
    <w:rsidRoot w:val="01883959"/>
    <w:rsid w:val="0188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semiHidden/>
    <w:qFormat/>
    <w:uiPriority w:val="99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hAnsi="宋体" w:eastAsia="宋体" w:cs="宋体"/>
      <w:color w:val="000000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2024-09-10T00:32:00Z</dcterms:created>
  <dc:creator>吴鑫</dc:creator>
  <cp:lastModifiedBy>吴鑫</cp:lastModifiedBy>
  <dcterms:modified xsi:type="dcterms:W3CDTF">2024-09-10T00:33:18Z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A61F0395B197491DB788F134CA9528FB_11</vt:lpwstr>
  </property>
</Properties>
</file>